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E0212" w:rsidRDefault="00F5199F">
      <w:pPr>
        <w:spacing w:after="0" w:line="240" w:lineRule="auto"/>
        <w:jc w:val="right"/>
      </w:pPr>
      <w:r>
        <w:rPr>
          <w:b/>
          <w:sz w:val="24"/>
          <w:szCs w:val="24"/>
        </w:rPr>
        <w:t>Załącznik nr 1.7 do SWZ</w:t>
      </w:r>
    </w:p>
    <w:p w:rsidR="008E0212" w:rsidRDefault="008E0212">
      <w:pPr>
        <w:spacing w:after="0" w:line="240" w:lineRule="auto"/>
        <w:jc w:val="right"/>
        <w:rPr>
          <w:b/>
          <w:sz w:val="24"/>
          <w:szCs w:val="24"/>
        </w:rPr>
      </w:pPr>
    </w:p>
    <w:p w:rsidR="008E0212" w:rsidRDefault="00F5199F">
      <w:pPr>
        <w:jc w:val="center"/>
      </w:pPr>
      <w:r>
        <w:rPr>
          <w:rFonts w:eastAsia="Calibri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OFERTA</w:t>
      </w:r>
    </w:p>
    <w:p w:rsidR="008E0212" w:rsidRDefault="00F5199F"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  <w:bookmarkStart w:id="0" w:name="_GoBack"/>
      <w:bookmarkEnd w:id="0"/>
    </w:p>
    <w:p w:rsidR="008E0212" w:rsidRDefault="00F5199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:rsidR="008E0212" w:rsidRDefault="00F5199F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8E0212" w:rsidRDefault="00F5199F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  <w:r w:rsidR="00891D6E">
        <w:rPr>
          <w:sz w:val="20"/>
          <w:szCs w:val="20"/>
        </w:rPr>
        <w:t xml:space="preserve"> </w:t>
      </w:r>
    </w:p>
    <w:p w:rsidR="008E0212" w:rsidRDefault="00F5199F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</w:p>
    <w:p w:rsidR="008E0212" w:rsidRDefault="00F5199F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:rsidR="008E0212" w:rsidRDefault="00F5199F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tel.: ………………………………………, faks: ………………………………………, e-mail: ………………………………………………</w:t>
      </w:r>
    </w:p>
    <w:p w:rsidR="008E0212" w:rsidRDefault="00F5199F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NIP: …………………………, REGON: ……………………., </w:t>
      </w:r>
    </w:p>
    <w:p w:rsidR="008E0212" w:rsidRDefault="008E0212">
      <w:pPr>
        <w:pStyle w:val="Tekstpodstawowy"/>
        <w:ind w:right="28"/>
        <w:rPr>
          <w:rFonts w:cs="Calibri"/>
          <w:bCs/>
          <w:color w:val="000000"/>
          <w:sz w:val="20"/>
        </w:rPr>
      </w:pPr>
    </w:p>
    <w:p w:rsidR="008E0212" w:rsidRDefault="00F5199F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:rsidR="008E0212" w:rsidRDefault="00F5199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8E0212" w:rsidRDefault="00F5199F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8E0212" w:rsidRDefault="00F5199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8E0212" w:rsidRDefault="00F5199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8E0212" w:rsidRDefault="00F5199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8E0212" w:rsidRDefault="00F5199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Inny rodzaj </w:t>
      </w:r>
      <w:r>
        <w:rPr>
          <w:rFonts w:ascii="Calibri" w:eastAsia="Calibri" w:hAnsi="Calibri" w:cs="Calibri"/>
          <w:color w:val="000000"/>
          <w:sz w:val="20"/>
        </w:rPr>
        <w:t>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8E0212" w:rsidRDefault="00F5199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8E0212" w:rsidRDefault="00F5199F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8E0212" w:rsidRDefault="00F5199F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8E0212" w:rsidRDefault="00F5199F">
      <w:pPr>
        <w:spacing w:after="0" w:line="240" w:lineRule="auto"/>
        <w:ind w:right="28"/>
        <w:jc w:val="both"/>
      </w:pPr>
      <w:r>
        <w:rPr>
          <w:i/>
          <w:color w:val="000000"/>
          <w:sz w:val="16"/>
          <w:szCs w:val="16"/>
        </w:rPr>
        <w:t>Średnie przedsiębiorstwo: przedsiębiorstwo, które nie jest mikro przedsiębiorstwem ani małym przed</w:t>
      </w:r>
      <w:r>
        <w:rPr>
          <w:i/>
          <w:color w:val="000000"/>
          <w:sz w:val="16"/>
          <w:szCs w:val="16"/>
        </w:rPr>
        <w:t xml:space="preserve">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8E0212" w:rsidRDefault="008E0212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8E0212" w:rsidRDefault="00F5199F">
      <w:pPr>
        <w:pStyle w:val="Default"/>
        <w:jc w:val="both"/>
      </w:pPr>
      <w:r>
        <w:rPr>
          <w:rFonts w:ascii="Calibri" w:hAnsi="Calibri" w:cs="Calibri"/>
          <w:sz w:val="22"/>
          <w:szCs w:val="22"/>
        </w:rPr>
        <w:t>Do kontaktów z Zamawiającym w czasie trwania postępowania o udzielenie zamówienia wyznacza</w:t>
      </w:r>
      <w:r>
        <w:rPr>
          <w:rFonts w:ascii="Calibri" w:hAnsi="Calibri" w:cs="Calibri"/>
          <w:sz w:val="22"/>
          <w:szCs w:val="22"/>
        </w:rPr>
        <w:t xml:space="preserve">my  (imię                            i nazwisko) ....................................tel ............................................ e-mail ...................................... </w:t>
      </w:r>
    </w:p>
    <w:p w:rsidR="008E0212" w:rsidRDefault="008E0212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8E0212" w:rsidRDefault="00F5199F">
      <w:pPr>
        <w:pStyle w:val="Default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>w postępowaniu o udzielenie zamówienia publ</w:t>
      </w:r>
      <w:r>
        <w:rPr>
          <w:rFonts w:ascii="Calibri" w:hAnsi="Calibri" w:cs="Calibri"/>
          <w:sz w:val="22"/>
          <w:szCs w:val="22"/>
        </w:rPr>
        <w:t xml:space="preserve">icznego pn. </w:t>
      </w:r>
      <w:r>
        <w:rPr>
          <w:rFonts w:ascii="Calibri" w:hAnsi="Calibri" w:cs="Calibri"/>
          <w:b/>
          <w:sz w:val="22"/>
          <w:szCs w:val="22"/>
        </w:rPr>
        <w:t>„Dostawa  artykułów spożywczych na potrzeby Szkoły Podstawowej nr 2 z Oddziałami Integracyjnymi im. 4 Pułku Strzelców Podhalańskich w Cieszynie</w:t>
      </w:r>
      <w:r>
        <w:rPr>
          <w:b/>
          <w:sz w:val="22"/>
          <w:szCs w:val="22"/>
        </w:rPr>
        <w:t xml:space="preserve">”,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VII  – </w:t>
      </w:r>
      <w:r>
        <w:rPr>
          <w:rFonts w:ascii="Calibri" w:hAnsi="Calibri" w:cs="Calibri"/>
          <w:b/>
          <w:sz w:val="22"/>
          <w:szCs w:val="22"/>
        </w:rPr>
        <w:t>mięso wieprzowe, mięso wołowe, wędliny.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8E0212" w:rsidRDefault="00F5199F">
      <w:pPr>
        <w:pStyle w:val="Akapitzlist"/>
        <w:ind w:left="36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</w:t>
      </w:r>
    </w:p>
    <w:p w:rsidR="008E0212" w:rsidRDefault="00F5199F">
      <w:pPr>
        <w:spacing w:after="0" w:line="36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Zamówienie wykonamy za łączną</w:t>
      </w:r>
      <w:r>
        <w:rPr>
          <w:b/>
          <w:sz w:val="24"/>
          <w:szCs w:val="24"/>
        </w:rPr>
        <w:t xml:space="preserve"> kwotę:</w:t>
      </w:r>
    </w:p>
    <w:p w:rsidR="008E0212" w:rsidRDefault="00F5199F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netto ................................zł , słownie ...........................................................................................................</w:t>
      </w:r>
    </w:p>
    <w:p w:rsidR="008E0212" w:rsidRDefault="008E0212">
      <w:pPr>
        <w:spacing w:line="240" w:lineRule="auto"/>
        <w:rPr>
          <w:b/>
          <w:bCs/>
          <w:sz w:val="20"/>
          <w:szCs w:val="20"/>
        </w:rPr>
      </w:pPr>
    </w:p>
    <w:p w:rsidR="008E0212" w:rsidRDefault="00F5199F">
      <w:pPr>
        <w:spacing w:line="240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</w:t>
      </w:r>
    </w:p>
    <w:p w:rsidR="008E0212" w:rsidRDefault="00F5199F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brutto ..............................zł , słownie...................................</w:t>
      </w:r>
      <w:r>
        <w:rPr>
          <w:b/>
          <w:bCs/>
          <w:sz w:val="20"/>
          <w:szCs w:val="20"/>
        </w:rPr>
        <w:t>..........................................................................</w:t>
      </w:r>
    </w:p>
    <w:p w:rsidR="008E0212" w:rsidRDefault="00F5199F">
      <w:pPr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          </w:t>
      </w:r>
    </w:p>
    <w:p w:rsidR="008E0212" w:rsidRDefault="00F5199F">
      <w:pPr>
        <w:jc w:val="both"/>
      </w:pPr>
      <w:r>
        <w:rPr>
          <w:rFonts w:eastAsia="Calibri"/>
          <w:b/>
          <w:bCs/>
          <w:sz w:val="20"/>
          <w:szCs w:val="20"/>
        </w:rPr>
        <w:lastRenderedPageBreak/>
        <w:t xml:space="preserve">    </w:t>
      </w:r>
      <w:r>
        <w:rPr>
          <w:b/>
          <w:bCs/>
          <w:sz w:val="24"/>
          <w:szCs w:val="24"/>
        </w:rPr>
        <w:t>W ramach zamówienia oferujemy dostawę niżej zamówionego towaru:</w:t>
      </w:r>
    </w:p>
    <w:tbl>
      <w:tblPr>
        <w:tblW w:w="952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2143"/>
        <w:gridCol w:w="391"/>
        <w:gridCol w:w="74"/>
        <w:gridCol w:w="1381"/>
        <w:gridCol w:w="1409"/>
        <w:gridCol w:w="1024"/>
        <w:gridCol w:w="1124"/>
        <w:gridCol w:w="1565"/>
      </w:tblGrid>
      <w:tr w:rsidR="008E0212">
        <w:trPr>
          <w:cantSplit/>
          <w:trHeight w:val="24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:rsidR="008E0212" w:rsidRDefault="008E021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8E021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8E021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8E0212" w:rsidRDefault="008E0212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:rsidR="008E0212" w:rsidRDefault="008E0212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8E0212" w:rsidRDefault="008E0212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8E0212" w:rsidRDefault="008E0212">
            <w:pPr>
              <w:widowControl w:val="0"/>
              <w:spacing w:after="0" w:line="240" w:lineRule="auto"/>
              <w:ind w:left="4235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8E0212" w:rsidRDefault="008E021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A</w:t>
            </w:r>
          </w:p>
          <w:p w:rsidR="008E0212" w:rsidRDefault="00F5199F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8E0212" w:rsidRDefault="00F5199F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  <w:t>(kol.4xkol.5)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Y</w:t>
            </w:r>
          </w:p>
          <w:p w:rsidR="008E0212" w:rsidRDefault="00F5199F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 xml:space="preserve">Zł </w:t>
            </w:r>
          </w:p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(kol6xkol.7)</w:t>
            </w:r>
          </w:p>
        </w:tc>
      </w:tr>
      <w:tr w:rsidR="008E0212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8E0212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Wołowina b/k – udziec 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395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8E0212">
        <w:trPr>
          <w:trHeight w:val="64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Wołowina b/k - łopatka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130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64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Kawałki gulaszowe wp. bez tłuszczu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200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val="de-DE" w:eastAsia="hi-IN" w:bidi="hi-IN"/>
              </w:rPr>
              <w:t>Schab wp. b/k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595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Karczek wp. b/k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100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Łopatka wp. b/k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90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Kiełbasa śląska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310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Kiełbasa śląska drobiowa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15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Boczek wędzony parzony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90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Kiełbasa toruńska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100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Mięso wieprzowe b/k</w:t>
            </w: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 xml:space="preserve"> w elementach np. kulki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  <w:p w:rsidR="008E0212" w:rsidRDefault="008E0212">
            <w:pPr>
              <w:widowControl w:val="0"/>
              <w:spacing w:after="0" w:line="240" w:lineRule="auto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1145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19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Wołowina - ligawa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kg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200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8E0212">
        <w:trPr>
          <w:trHeight w:val="554"/>
        </w:trPr>
        <w:tc>
          <w:tcPr>
            <w:tcW w:w="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keepNext/>
              <w:suppressAutoHyphens w:val="0"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lang w:eastAsia="pl-PL" w:bidi="hi-I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125095</wp:posOffset>
                      </wp:positionV>
                      <wp:extent cx="624840" cy="167640"/>
                      <wp:effectExtent l="635" t="635" r="635" b="635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960" cy="16776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423C7A" id="Linia 1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42.8pt,9.85pt" to="392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" strokecolor="#3465a4" strokeweight="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lang w:eastAsia="pl-PL" w:bidi="hi-IN"/>
              </w:rPr>
              <w:t xml:space="preserve"> RAZEM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56515</wp:posOffset>
                      </wp:positionV>
                      <wp:extent cx="548640" cy="236220"/>
                      <wp:effectExtent l="635" t="635" r="635" b="635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640" cy="23616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014277" id="Linia 2" o:spid="_x0000_s1026" style="position:absolute;flip:x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85pt,4.45pt" to="44.0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" strokecolor="#3465a4" strokeweight="0"/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</w:tr>
    </w:tbl>
    <w:p w:rsidR="008E0212" w:rsidRDefault="008E0212">
      <w:pPr>
        <w:spacing w:after="0" w:line="240" w:lineRule="auto"/>
      </w:pPr>
    </w:p>
    <w:p w:rsidR="008E0212" w:rsidRDefault="00F519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:rsidR="008E0212" w:rsidRDefault="008E0212">
      <w:pPr>
        <w:spacing w:after="0" w:line="240" w:lineRule="auto"/>
        <w:jc w:val="both"/>
        <w:rPr>
          <w:sz w:val="24"/>
          <w:szCs w:val="24"/>
        </w:rPr>
      </w:pPr>
    </w:p>
    <w:p w:rsidR="008E0212" w:rsidRDefault="00F5199F">
      <w:pPr>
        <w:pStyle w:val="Default"/>
        <w:jc w:val="both"/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8E0212" w:rsidRDefault="008E0212">
      <w:pPr>
        <w:spacing w:after="0" w:line="240" w:lineRule="auto"/>
        <w:ind w:right="-15"/>
        <w:jc w:val="both"/>
        <w:rPr>
          <w:b/>
          <w:color w:val="000000"/>
        </w:rPr>
      </w:pPr>
    </w:p>
    <w:p w:rsidR="008E0212" w:rsidRDefault="00F5199F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że akceptujemy warunki płatności określone przez Zamawiającego w projektowanych postanowieniach um</w:t>
      </w:r>
      <w:r>
        <w:t xml:space="preserve">owy. </w:t>
      </w:r>
      <w:r>
        <w:rPr>
          <w:b/>
        </w:rPr>
        <w:t xml:space="preserve">Termin płatności faktury wynosi </w:t>
      </w:r>
      <w:r>
        <w:rPr>
          <w:b/>
          <w:color w:val="000000"/>
          <w:u w:val="single"/>
        </w:rPr>
        <w:t xml:space="preserve">21 dni </w:t>
      </w:r>
      <w:r>
        <w:t xml:space="preserve">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SWZ.</w:t>
      </w:r>
    </w:p>
    <w:p w:rsidR="008E0212" w:rsidRDefault="008E0212">
      <w:pPr>
        <w:spacing w:after="0" w:line="240" w:lineRule="auto"/>
        <w:ind w:right="-15"/>
        <w:jc w:val="both"/>
        <w:rPr>
          <w:bCs/>
        </w:rPr>
      </w:pPr>
    </w:p>
    <w:p w:rsidR="008E0212" w:rsidRDefault="00F5199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</w:pPr>
      <w:r>
        <w:t>Deklaruję wykonanie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</w:t>
      </w:r>
      <w:r>
        <w:rPr>
          <w:b/>
          <w:bCs/>
        </w:rPr>
        <w:t>.2026 r. lub do wyczerpania środków przeznaczonych na realizację zamówienia.</w:t>
      </w:r>
    </w:p>
    <w:p w:rsidR="008E0212" w:rsidRDefault="00F5199F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8E0212" w:rsidRDefault="00F5199F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zapoznaliśmy się z warunkami zamówienia i przyjmujemy je bez zastrzeżeń; </w:t>
      </w:r>
    </w:p>
    <w:p w:rsidR="008E0212" w:rsidRDefault="00F5199F">
      <w:pPr>
        <w:pStyle w:val="Default"/>
        <w:tabs>
          <w:tab w:val="left" w:pos="142"/>
        </w:tabs>
        <w:jc w:val="both"/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 i przyjmujemy je bez zastrzeżeń; </w:t>
      </w:r>
    </w:p>
    <w:p w:rsidR="008E0212" w:rsidRDefault="00F5199F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w przypadku udzielenia zamówienia zobowiązuję się do zawarcia umowy w miejscu i w terminie ws</w:t>
      </w:r>
      <w:r>
        <w:rPr>
          <w:rFonts w:ascii="Calibri" w:hAnsi="Calibri" w:cs="Calibri"/>
          <w:sz w:val="22"/>
          <w:szCs w:val="22"/>
        </w:rPr>
        <w:t xml:space="preserve">kazanym przez Zamawiającego; </w:t>
      </w:r>
    </w:p>
    <w:p w:rsidR="008E0212" w:rsidRDefault="00F5199F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8E0212" w:rsidRDefault="00F5199F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e) przedmiot oferty jest zgodny z przedmiotem zamówienia; </w:t>
      </w:r>
    </w:p>
    <w:p w:rsidR="008E0212" w:rsidRDefault="00F5199F">
      <w:pPr>
        <w:pStyle w:val="Default"/>
        <w:jc w:val="both"/>
      </w:pPr>
      <w:r>
        <w:rPr>
          <w:rFonts w:ascii="Calibri" w:hAnsi="Calibri" w:cs="Calibri"/>
          <w:sz w:val="22"/>
          <w:szCs w:val="22"/>
        </w:rPr>
        <w:lastRenderedPageBreak/>
        <w:t>f) jesteśmy związani niniejszą ofertą przez wskazany okres w pkt 1</w:t>
      </w:r>
      <w:r>
        <w:rPr>
          <w:rFonts w:ascii="Calibri" w:hAnsi="Calibri" w:cs="Calibri"/>
          <w:sz w:val="22"/>
          <w:szCs w:val="22"/>
        </w:rPr>
        <w:t>4.1  SWZ, licząc od dnia składania ofert.</w:t>
      </w:r>
    </w:p>
    <w:p w:rsidR="008E0212" w:rsidRDefault="00F5199F">
      <w:pPr>
        <w:pStyle w:val="Default"/>
        <w:jc w:val="both"/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>, że za wyjątkiem następujących informacji i dokumentów ……………………..…….. wydzielonych oraz zawartych w pliku o nazwie …………………………………………….……………., niniejsza oferta oraz wszelkie załączniki do niej są jawn</w:t>
      </w:r>
      <w:r>
        <w:rPr>
          <w:rFonts w:ascii="Calibri" w:hAnsi="Calibri" w:cs="Calibri"/>
          <w:sz w:val="22"/>
          <w:szCs w:val="22"/>
        </w:rPr>
        <w:t xml:space="preserve">e i nie zawierają informacji stanowiących tajemnice przedsiębiorstwa w rozumieniu przepisów                          o zwalczaniu nieuczciwej konkurencji, które chcemy zastrzec przed ogólnym dostępem. </w:t>
      </w:r>
    </w:p>
    <w:p w:rsidR="008E0212" w:rsidRDefault="00F5199F">
      <w:pPr>
        <w:pStyle w:val="Default"/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:rsidR="008E0212" w:rsidRDefault="00F5199F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- </w:t>
      </w:r>
      <w:r>
        <w:rPr>
          <w:rFonts w:ascii="Calibri" w:hAnsi="Calibri" w:cs="Calibri"/>
          <w:iCs/>
          <w:sz w:val="22"/>
          <w:szCs w:val="22"/>
        </w:rPr>
        <w:t>zamierzam /y wykonać samodzielnie*</w:t>
      </w:r>
    </w:p>
    <w:p w:rsidR="008E0212" w:rsidRDefault="00F5199F">
      <w:pPr>
        <w:pStyle w:val="Default"/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:rsidR="008E0212" w:rsidRDefault="00F5199F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:rsidR="008E0212" w:rsidRDefault="008E0212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32" w:type="dxa"/>
        <w:tblInd w:w="240" w:type="dxa"/>
        <w:tblLayout w:type="fixed"/>
        <w:tblLook w:val="0000" w:firstRow="0" w:lastRow="0" w:firstColumn="0" w:lastColumn="0" w:noHBand="0" w:noVBand="0"/>
      </w:tblPr>
      <w:tblGrid>
        <w:gridCol w:w="4495"/>
        <w:gridCol w:w="4337"/>
      </w:tblGrid>
      <w:tr w:rsidR="008E0212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212" w:rsidRDefault="00F5199F">
            <w:pPr>
              <w:spacing w:after="0"/>
              <w:jc w:val="center"/>
            </w:pPr>
            <w:r>
              <w:rPr>
                <w:bCs/>
                <w:lang w:bidi="pl-PL"/>
              </w:rPr>
              <w:t>Część zamówienia, której wykonanie zostanie powierzone podwykonawcy (w</w:t>
            </w:r>
            <w:r>
              <w:rPr>
                <w:bCs/>
              </w:rPr>
              <w:t>artość lub procentowa część zamówienia, jaka 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F5199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Nazwa/y </w:t>
            </w:r>
            <w:r>
              <w:rPr>
                <w:sz w:val="20"/>
                <w:szCs w:val="20"/>
              </w:rPr>
              <w:t xml:space="preserve"> podwykonawcy/ów</w:t>
            </w:r>
          </w:p>
          <w:p w:rsidR="008E0212" w:rsidRDefault="00F5199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8E0212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212" w:rsidRDefault="008E021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8E0212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212" w:rsidRDefault="008E021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12" w:rsidRDefault="008E021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8E0212" w:rsidRDefault="008E0212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8E0212" w:rsidRDefault="00F5199F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>w zakresie następujących towarów/usług: 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:rsidR="008E0212" w:rsidRDefault="00F5199F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 xml:space="preserve">Wartość ww. towarów lub usług bez kwoty podatku </w:t>
      </w:r>
      <w:r>
        <w:t>wynosi: ………………………………………………………</w:t>
      </w:r>
      <w:r>
        <w:rPr>
          <w:b/>
          <w:vertAlign w:val="superscript"/>
        </w:rPr>
        <w:t>3)</w:t>
      </w:r>
    </w:p>
    <w:p w:rsidR="008E0212" w:rsidRDefault="00F5199F">
      <w:pPr>
        <w:widowControl w:val="0"/>
        <w:autoSpaceDE w:val="0"/>
        <w:spacing w:line="240" w:lineRule="auto"/>
        <w:jc w:val="both"/>
      </w:pPr>
      <w:r>
        <w:t>Wskazanie stawki podatku od towarów i usług, która zgodnie z wiedzą Wykonawcy, będzie miała    zastosowanie ………………………………………………………………………………………………………………………………….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:rsidR="008E0212" w:rsidRDefault="00F5199F">
      <w:pPr>
        <w:widowControl w:val="0"/>
        <w:autoSpaceDE w:val="0"/>
        <w:spacing w:line="240" w:lineRule="auto"/>
        <w:jc w:val="both"/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wypełnić, o ile wybór oferty prowadziłby do powstan</w:t>
      </w:r>
      <w:r>
        <w:rPr>
          <w:rFonts w:cs="Arial"/>
          <w:sz w:val="16"/>
          <w:szCs w:val="16"/>
        </w:rPr>
        <w:t xml:space="preserve">ia u Zamawiającego obowiązku podatkowego zgodnie z przepisami o podatku od towarów i usług </w:t>
      </w:r>
      <w:r>
        <w:rPr>
          <w:rFonts w:cs="Arial"/>
          <w:sz w:val="18"/>
          <w:szCs w:val="18"/>
          <w:u w:val="single"/>
        </w:rPr>
        <w:t>w przeciwnym razie pozostawić niewypełnione</w:t>
      </w:r>
      <w:r>
        <w:rPr>
          <w:rFonts w:cs="Arial"/>
          <w:sz w:val="16"/>
          <w:szCs w:val="16"/>
        </w:rPr>
        <w:t>.</w:t>
      </w:r>
    </w:p>
    <w:p w:rsidR="008E0212" w:rsidRDefault="00F5199F">
      <w:pPr>
        <w:autoSpaceDE w:val="0"/>
        <w:spacing w:after="0" w:line="240" w:lineRule="auto"/>
        <w:jc w:val="both"/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8E0212" w:rsidRDefault="008E0212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8E0212" w:rsidRDefault="00F5199F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:rsidR="008E0212" w:rsidRDefault="00F5199F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8E0212" w:rsidRDefault="008E0212">
      <w:pPr>
        <w:tabs>
          <w:tab w:val="left" w:pos="284"/>
        </w:tabs>
        <w:spacing w:before="240"/>
        <w:jc w:val="both"/>
      </w:pP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F5199F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dni</w:t>
      </w:r>
      <w:r>
        <w:rPr>
          <w:color w:val="000000"/>
          <w:sz w:val="20"/>
          <w:szCs w:val="20"/>
        </w:rPr>
        <w:t xml:space="preserve">a …….…………..                                                                              .......................................................... </w:t>
      </w:r>
    </w:p>
    <w:p w:rsidR="008E0212" w:rsidRDefault="00F5199F">
      <w:pPr>
        <w:pStyle w:val="Standard"/>
        <w:spacing w:line="360" w:lineRule="auto"/>
        <w:jc w:val="both"/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             (Podpis Wykonawcy/osoby uprawnionej do występowania w imieniu Wykonawcy)</w:t>
      </w: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8E0212">
      <w:pPr>
        <w:spacing w:after="0" w:line="240" w:lineRule="auto"/>
        <w:jc w:val="both"/>
        <w:rPr>
          <w:i/>
          <w:color w:val="000000"/>
          <w:u w:val="single"/>
        </w:rPr>
      </w:pPr>
    </w:p>
    <w:p w:rsidR="008E0212" w:rsidRDefault="00F5199F">
      <w:pPr>
        <w:autoSpaceDE w:val="0"/>
        <w:spacing w:after="0" w:line="240" w:lineRule="auto"/>
        <w:jc w:val="right"/>
      </w:pPr>
      <w:r>
        <w:rPr>
          <w:b/>
          <w:bCs/>
          <w:color w:val="000000"/>
          <w:sz w:val="24"/>
          <w:szCs w:val="24"/>
        </w:rPr>
        <w:t>Zał</w:t>
      </w:r>
      <w:r>
        <w:rPr>
          <w:rFonts w:cs="TimesNewRoman;Times New Roman"/>
          <w:b/>
          <w:bCs/>
          <w:color w:val="000000"/>
          <w:sz w:val="24"/>
          <w:szCs w:val="24"/>
        </w:rPr>
        <w:t>ą</w:t>
      </w:r>
      <w:r>
        <w:rPr>
          <w:b/>
          <w:bCs/>
          <w:color w:val="000000"/>
          <w:sz w:val="24"/>
          <w:szCs w:val="24"/>
        </w:rPr>
        <w:t>cznik nr 2.7 do SWZ</w:t>
      </w:r>
    </w:p>
    <w:p w:rsidR="008E0212" w:rsidRDefault="00F5199F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:rsidR="008E0212" w:rsidRDefault="008E0212">
      <w:pPr>
        <w:spacing w:after="0" w:line="240" w:lineRule="auto"/>
        <w:rPr>
          <w:rFonts w:cs="Arial"/>
          <w:b/>
          <w:sz w:val="20"/>
          <w:szCs w:val="20"/>
        </w:rPr>
      </w:pPr>
    </w:p>
    <w:p w:rsidR="008E0212" w:rsidRDefault="00F5199F">
      <w:pPr>
        <w:spacing w:after="0" w:line="240" w:lineRule="auto"/>
        <w:ind w:right="-2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8E0212" w:rsidRDefault="00F5199F">
      <w:pPr>
        <w:spacing w:line="240" w:lineRule="auto"/>
        <w:ind w:right="524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:rsidR="008E0212" w:rsidRDefault="00F5199F">
      <w:pPr>
        <w:spacing w:after="0" w:line="24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8E0212" w:rsidRDefault="00F5199F">
      <w:pPr>
        <w:spacing w:after="0" w:line="240" w:lineRule="auto"/>
        <w:ind w:right="423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8E0212" w:rsidRDefault="00F5199F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:rsidR="008E0212" w:rsidRDefault="008E0212">
      <w:pPr>
        <w:rPr>
          <w:rFonts w:cs="Arial"/>
          <w:b/>
          <w:bCs/>
          <w:i/>
          <w:sz w:val="32"/>
          <w:szCs w:val="32"/>
        </w:rPr>
      </w:pPr>
    </w:p>
    <w:p w:rsidR="008E0212" w:rsidRDefault="00F519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:rsidR="008E0212" w:rsidRDefault="00F5199F">
      <w:pPr>
        <w:spacing w:after="0"/>
        <w:jc w:val="center"/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:rsidR="008E0212" w:rsidRDefault="00F5199F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</w:t>
      </w:r>
    </w:p>
    <w:p w:rsidR="008E0212" w:rsidRDefault="008E0212">
      <w:pPr>
        <w:spacing w:after="0"/>
        <w:jc w:val="center"/>
        <w:rPr>
          <w:b/>
          <w:bCs/>
          <w:sz w:val="24"/>
          <w:szCs w:val="24"/>
        </w:rPr>
      </w:pPr>
    </w:p>
    <w:p w:rsidR="008E0212" w:rsidRDefault="00F5199F">
      <w:pPr>
        <w:autoSpaceDE w:val="0"/>
        <w:spacing w:after="0"/>
        <w:jc w:val="both"/>
      </w:pPr>
      <w:r>
        <w:rPr>
          <w:sz w:val="24"/>
          <w:szCs w:val="24"/>
        </w:rPr>
        <w:t>Na potrzeby pos</w:t>
      </w:r>
      <w:r>
        <w:rPr>
          <w:sz w:val="24"/>
          <w:szCs w:val="24"/>
        </w:rPr>
        <w:t xml:space="preserve">tępowania o udzielenie zamówienia publicznego pn. </w:t>
      </w:r>
      <w:r>
        <w:rPr>
          <w:b/>
        </w:rPr>
        <w:t xml:space="preserve">„Dostawa  artykułów spożywczych na potrzeby Szkoły Podstawowej nr 2 </w:t>
      </w:r>
      <w:r>
        <w:rPr>
          <w:b/>
          <w:color w:val="000000"/>
        </w:rPr>
        <w:t xml:space="preserve">z Oddziałami Integracyjnymi im. 4 Pułku Strzelców Podhalańskich                             </w:t>
      </w:r>
      <w:r>
        <w:rPr>
          <w:b/>
        </w:rPr>
        <w:t xml:space="preserve">w Cieszynie”,  </w:t>
      </w:r>
      <w:r>
        <w:rPr>
          <w:b/>
          <w:bCs/>
        </w:rPr>
        <w:t xml:space="preserve">na Część VII  – </w:t>
      </w:r>
      <w:r>
        <w:rPr>
          <w:b/>
          <w:color w:val="000000"/>
        </w:rPr>
        <w:t>mięso wieprzowe</w:t>
      </w:r>
      <w:r>
        <w:rPr>
          <w:b/>
          <w:color w:val="000000"/>
        </w:rPr>
        <w:t>, mięso wołowe, wędliny</w:t>
      </w:r>
      <w:r>
        <w:rPr>
          <w:b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oświadczam, co następuje:</w:t>
      </w:r>
    </w:p>
    <w:p w:rsidR="008E0212" w:rsidRDefault="008E0212">
      <w:pPr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:rsidR="008E0212" w:rsidRDefault="00F5199F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Oświadczenie dotyczące przesłanek wykluczenia z postępowania</w:t>
      </w:r>
    </w:p>
    <w:p w:rsidR="008E0212" w:rsidRDefault="00F5199F">
      <w:pPr>
        <w:pStyle w:val="NormalnyWeb"/>
        <w:spacing w:before="0" w:after="0"/>
        <w:jc w:val="both"/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8E0212" w:rsidRDefault="008E0212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:rsidR="008E0212" w:rsidRDefault="00F5199F">
      <w:pPr>
        <w:autoSpaceDE w:val="0"/>
        <w:spacing w:after="0" w:line="240" w:lineRule="auto"/>
        <w:jc w:val="both"/>
      </w:pPr>
      <w:r>
        <w:rPr>
          <w:color w:val="000000"/>
          <w:sz w:val="24"/>
          <w:szCs w:val="24"/>
        </w:rPr>
        <w:t>1.2. Oświadczam, że zachodzą w stosunku do m</w:t>
      </w:r>
      <w:r>
        <w:rPr>
          <w:color w:val="000000"/>
          <w:sz w:val="24"/>
          <w:szCs w:val="24"/>
        </w:rPr>
        <w:t xml:space="preserve">nie podstawy wykluczenia z postępowania na podstawie art. …………… ………………….ustawy PZP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oświadczam, że w związku z ww. okolicznością, na</w:t>
      </w:r>
      <w:r>
        <w:rPr>
          <w:color w:val="000000"/>
          <w:sz w:val="24"/>
          <w:szCs w:val="24"/>
        </w:rPr>
        <w:t xml:space="preserve">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:rsidR="008E0212" w:rsidRDefault="00F5199F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:rsidR="008E0212" w:rsidRDefault="008E0212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8E0212" w:rsidRDefault="008E0212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8E0212" w:rsidRDefault="00F5199F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 potwierdze</w:t>
      </w:r>
      <w:r>
        <w:rPr>
          <w:color w:val="000000"/>
          <w:sz w:val="24"/>
          <w:szCs w:val="24"/>
        </w:rPr>
        <w:t xml:space="preserve">nie powyższego przedkładam następujące środki dowodowe: </w:t>
      </w:r>
    </w:p>
    <w:p w:rsidR="008E0212" w:rsidRDefault="00F5199F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:rsidR="008E0212" w:rsidRDefault="00F5199F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:rsidR="008E0212" w:rsidRDefault="008E0212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8E0212" w:rsidRDefault="00F5199F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textAlignment w:val="baseline"/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:rsidR="008E0212" w:rsidRDefault="00F5199F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wszystkie informacje poda</w:t>
      </w:r>
      <w:r>
        <w:rPr>
          <w:rFonts w:ascii="Calibri" w:hAnsi="Calibri" w:cs="Calibri"/>
        </w:rPr>
        <w:t>ne w powyższych oświadczeniach są aktualne i zgodne                         z prawdą oraz zostały przedstawione z pełną świadomością konsekwencji wprowadzenia Zamawiającego w błąd przy przedstawieniu informacji.</w:t>
      </w: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8E021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8E0212" w:rsidRDefault="00F5199F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.......................................................... </w:t>
      </w:r>
    </w:p>
    <w:p w:rsidR="008E0212" w:rsidRDefault="00F5199F">
      <w:pPr>
        <w:pStyle w:val="Standard"/>
        <w:spacing w:line="360" w:lineRule="auto"/>
        <w:jc w:val="both"/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(Podpis Wykonawcy/osoby uprawnionej do występowania w imieniu Wykonawcy)</w:t>
      </w:r>
    </w:p>
    <w:p w:rsidR="008E0212" w:rsidRDefault="008E021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8E0212" w:rsidRDefault="008E021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8E0212" w:rsidRDefault="008E0212">
      <w:pPr>
        <w:jc w:val="right"/>
        <w:rPr>
          <w:rFonts w:ascii="Arial" w:hAnsi="Arial" w:cs="Arial"/>
          <w:i/>
          <w:sz w:val="16"/>
          <w:szCs w:val="16"/>
          <w:u w:val="single"/>
        </w:rPr>
      </w:pPr>
    </w:p>
    <w:sectPr w:rsidR="008E0212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99F" w:rsidRDefault="00F5199F">
      <w:pPr>
        <w:spacing w:after="0" w:line="240" w:lineRule="auto"/>
      </w:pPr>
      <w:r>
        <w:separator/>
      </w:r>
    </w:p>
  </w:endnote>
  <w:endnote w:type="continuationSeparator" w:id="0">
    <w:p w:rsidR="00F5199F" w:rsidRDefault="00F51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12" w:rsidRDefault="00F5199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91D6E">
      <w:rPr>
        <w:noProof/>
      </w:rPr>
      <w:t>1</w:t>
    </w:r>
    <w:r>
      <w:fldChar w:fldCharType="end"/>
    </w:r>
  </w:p>
  <w:p w:rsidR="008E0212" w:rsidRDefault="008E0212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99F" w:rsidRDefault="00F5199F">
      <w:r>
        <w:separator/>
      </w:r>
    </w:p>
  </w:footnote>
  <w:footnote w:type="continuationSeparator" w:id="0">
    <w:p w:rsidR="00F5199F" w:rsidRDefault="00F5199F">
      <w:r>
        <w:continuationSeparator/>
      </w:r>
    </w:p>
  </w:footnote>
  <w:footnote w:id="1">
    <w:p w:rsidR="008E0212" w:rsidRDefault="00F5199F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  <w:footnote w:id="2">
    <w:p w:rsidR="008E0212" w:rsidRDefault="00F5199F">
      <w:pPr>
        <w:spacing w:after="0" w:line="240" w:lineRule="aut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 2022 r. o szczególnych rozwią</w:t>
      </w:r>
      <w:r>
        <w:rPr>
          <w:i/>
          <w:iCs/>
          <w:color w:val="222222"/>
          <w:sz w:val="16"/>
          <w:szCs w:val="16"/>
        </w:rPr>
        <w:t>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8E0212" w:rsidRDefault="00F5199F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</w:t>
      </w:r>
      <w:r>
        <w:rPr>
          <w:i/>
          <w:iCs/>
          <w:color w:val="222222"/>
          <w:sz w:val="16"/>
          <w:szCs w:val="16"/>
        </w:rPr>
        <w:t>1 pkt 3 ustawy;</w:t>
      </w:r>
    </w:p>
    <w:p w:rsidR="008E0212" w:rsidRDefault="00F5199F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(t.j. Dz. U. z 2023 r. poz. 1124) jest osoba wymieniona w </w:t>
      </w:r>
      <w:r>
        <w:rPr>
          <w:i/>
          <w:iCs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</w:t>
      </w:r>
      <w:r>
        <w:rPr>
          <w:i/>
          <w:iCs/>
          <w:color w:val="222222"/>
          <w:sz w:val="16"/>
          <w:szCs w:val="16"/>
        </w:rPr>
        <w:t>ej o zastosowaniu środka, o którym mowa w art. 1 pkt 3 ustawy;</w:t>
      </w:r>
    </w:p>
    <w:p w:rsidR="008E0212" w:rsidRDefault="00F5199F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późn. zm.), </w:t>
      </w:r>
      <w:r>
        <w:rPr>
          <w:i/>
          <w:iCs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</w:t>
      </w:r>
      <w:r>
        <w:rPr>
          <w:i/>
          <w:iCs/>
          <w:color w:val="222222"/>
          <w:sz w:val="16"/>
          <w:szCs w:val="16"/>
        </w:rPr>
        <w:t>istę rozstrzygającej o zastosowaniu środka, o którym mowa w art. 1 pkt 3 ustawy.</w:t>
      </w:r>
    </w:p>
    <w:p w:rsidR="008E0212" w:rsidRDefault="008E021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12" w:rsidRDefault="00F5199F">
    <w:pPr>
      <w:autoSpaceDE w:val="0"/>
      <w:jc w:val="right"/>
      <w:rPr>
        <w:b/>
        <w:bCs/>
        <w:color w:val="000000"/>
      </w:rPr>
    </w:pPr>
    <w:r>
      <w:rPr>
        <w:b/>
        <w:bCs/>
        <w:color w:val="000000"/>
      </w:rPr>
      <w:t>Nr sprawy: ZP/</w:t>
    </w:r>
    <w:r w:rsidR="00891D6E">
      <w:rPr>
        <w:b/>
        <w:bCs/>
        <w:color w:val="000000"/>
      </w:rPr>
      <w:t>4</w:t>
    </w:r>
    <w:r>
      <w:rPr>
        <w:b/>
        <w:bCs/>
        <w:color w:val="000000"/>
      </w:rPr>
      <w:t>/SP-2/2025</w:t>
    </w:r>
  </w:p>
  <w:p w:rsidR="008E0212" w:rsidRDefault="00F5199F">
    <w:pPr>
      <w:pStyle w:val="Akapitzlist"/>
      <w:spacing w:after="0"/>
      <w:ind w:left="0"/>
    </w:pPr>
    <w:r>
      <w:rPr>
        <w:bCs/>
        <w:i/>
      </w:rPr>
      <w:t xml:space="preserve">Część VII  – </w:t>
    </w:r>
    <w:r>
      <w:rPr>
        <w:i/>
      </w:rPr>
      <w:t>mięso wieprzowe, mięso wołowe, wędliny</w:t>
    </w:r>
  </w:p>
  <w:p w:rsidR="008E0212" w:rsidRDefault="008E0212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0885"/>
    <w:multiLevelType w:val="multilevel"/>
    <w:tmpl w:val="03401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F97BB8"/>
    <w:multiLevelType w:val="multilevel"/>
    <w:tmpl w:val="0CE052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BE64CE3"/>
    <w:multiLevelType w:val="multilevel"/>
    <w:tmpl w:val="A6849A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982EB5"/>
    <w:multiLevelType w:val="multilevel"/>
    <w:tmpl w:val="3EEAF0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4" w15:restartNumberingAfterBreak="0">
    <w:nsid w:val="6B9A5429"/>
    <w:multiLevelType w:val="multilevel"/>
    <w:tmpl w:val="F93ABAF6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12"/>
    <w:rsid w:val="00891D6E"/>
    <w:rsid w:val="008E0212"/>
    <w:rsid w:val="00F5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2D7A"/>
  <w15:docId w15:val="{2C3D547B-CE7A-46A0-8505-65D23EE0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0">
    <w:name w:val="WW8Num3z0"/>
    <w:qFormat/>
    <w:rPr>
      <w:rFonts w:ascii="Calibri" w:hAnsi="Calibri" w:cs="Calibri"/>
      <w:b/>
      <w:bCs/>
      <w:sz w:val="24"/>
      <w:szCs w:val="24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4z0">
    <w:name w:val="WW8Num4z0"/>
    <w:qFormat/>
    <w:rPr>
      <w:rFonts w:cs="Calibri"/>
      <w:b/>
      <w:bCs/>
    </w:rPr>
  </w:style>
  <w:style w:type="character" w:customStyle="1" w:styleId="WW8Num5z0">
    <w:name w:val="WW8Num5z0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cs="Calibri"/>
      <w:b/>
      <w:bCs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omylnaczcionkaakapitu2">
    <w:name w:val="Domyślna czcionka akapitu2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Numerwiersza">
    <w:name w:val="line number"/>
  </w:style>
  <w:style w:type="character" w:styleId="Odwoanieprzypisukocowego">
    <w:name w:val="endnote reference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qFormat/>
  </w:style>
  <w:style w:type="character" w:customStyle="1" w:styleId="footnotereference1">
    <w:name w:val="footnote reference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2025-12-01T09:25:00Z</dcterms:created>
  <dcterms:modified xsi:type="dcterms:W3CDTF">2025-12-01T09:25:00Z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2025-11-14T09:44:00Z</dcterms:created>
  <dc:creator>Barbara Stec-Czyż</dc:creator>
  <dc:description/>
  <cp:keywords/>
  <dc:language>pl-PL</dc:language>
  <cp:lastModifiedBy/>
  <cp:lastPrinted>1995-11-21T17:41:00Z</cp:lastPrinted>
  <dcterms:modified xsi:type="dcterms:W3CDTF">2025-11-30T14:30:30Z</dcterms:modified>
  <cp:revision>3</cp:revision>
  <dc:subject/>
  <dc:title>Załącznik nr 1</dc:title>
</cp:coreProperties>
</file>